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3" w:rsidRPr="00B21694" w:rsidRDefault="00FE30E3" w:rsidP="00FE30E3">
      <w:pPr>
        <w:pStyle w:val="a4"/>
        <w:jc w:val="center"/>
      </w:pPr>
      <w:r w:rsidRPr="00B21694">
        <w:t>ПОЛОЖЕНИЕ</w:t>
      </w:r>
    </w:p>
    <w:p w:rsidR="00FE30E3" w:rsidRPr="00B21694" w:rsidRDefault="00FE30E3" w:rsidP="00FE30E3">
      <w:pPr>
        <w:pStyle w:val="a4"/>
        <w:jc w:val="center"/>
      </w:pPr>
      <w:r w:rsidRPr="00B21694">
        <w:t>об организации летнего отдыха и занятости учащихся</w:t>
      </w:r>
    </w:p>
    <w:p w:rsidR="00FE30E3" w:rsidRPr="00B21694" w:rsidRDefault="00FE30E3" w:rsidP="00FE30E3">
      <w:pPr>
        <w:pStyle w:val="a4"/>
        <w:jc w:val="center"/>
      </w:pPr>
      <w:r w:rsidRPr="00B21694">
        <w:t>МОБУ «Герасимовская сош»</w:t>
      </w:r>
    </w:p>
    <w:p w:rsidR="00FE30E3" w:rsidRPr="00B21694" w:rsidRDefault="00FE30E3" w:rsidP="00FE30E3">
      <w:pPr>
        <w:pStyle w:val="a3"/>
        <w:numPr>
          <w:ilvl w:val="0"/>
          <w:numId w:val="3"/>
        </w:numPr>
        <w:jc w:val="both"/>
      </w:pPr>
      <w:r w:rsidRPr="00B21694">
        <w:rPr>
          <w:bCs/>
        </w:rPr>
        <w:t>Общие положения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1.1.Данное Положение было разработано в целях оптимизации, обеспечения системности, повышения эффективности и действенности работы образовательного учреждения в период летних каникул.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1.2.Организация летнего отдыха и занятости учащихся школы</w:t>
      </w:r>
      <w:proofErr w:type="gramStart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существляется администрацией школы по согласованию с Учредителем и вышестоящими органами управления образованием.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1.3.Финансирование летнего отдыха и занятости учащихся школы производится Учредителем на основе существующих нормативов за счет средств местного бюджета, бюджета государственного социального страхования, а также средств, получаемых от родителей и спонсоров.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1.4.Администрация школы осуществляет </w:t>
      </w:r>
      <w:proofErr w:type="gramStart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летнего отдыха и занятости учащихся школы и представляет информацию о состоянии работы в вышестоящий орган управления образованием. </w:t>
      </w:r>
    </w:p>
    <w:p w:rsidR="00FE30E3" w:rsidRPr="00B21694" w:rsidRDefault="00FE30E3" w:rsidP="00FE30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B2169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Основные цели и задачи организации </w:t>
      </w: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летнего отдыха и занятости учащихся школы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2.1.Основное назначение организованного летнего отдыха и занятости учащихся школы – комплексное восстановление здоровья учащихся школы для обеспечения их жизнедеятельности, повышения адаптационных возможностей и сопротивляемости организма к различным воздействиям окружающей среды.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2.2.Учащиеся, помимо общего оздоровления, в процессе летнего отдыха и занятости  должны приобретать устойчивые навыки здорового образа жизни, поддержания своего здоровья, общения со сверстниками.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2.3.Важнейшими приоритетами летнего отдыха и занятости учащихся школы  являются:</w:t>
      </w:r>
    </w:p>
    <w:p w:rsidR="00FE30E3" w:rsidRPr="00B21694" w:rsidRDefault="00FE30E3" w:rsidP="00FE3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укрепления здоровья детей, их безопасности и творческого развития в каникулярный период; </w:t>
      </w:r>
    </w:p>
    <w:p w:rsidR="00FE30E3" w:rsidRPr="00B21694" w:rsidRDefault="00FE30E3" w:rsidP="00FE3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летнего отдыха и занятости учащихся школы и оздоровления детей-сирот, детей, оставшихся без попечения родителей, детей из многодетных, неполных и малообеспеченных семей, семей беженцев и вынужденных переселенцев; </w:t>
      </w:r>
    </w:p>
    <w:p w:rsidR="00FE30E3" w:rsidRPr="00B21694" w:rsidRDefault="00FE30E3" w:rsidP="00FE3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детского травматизма и пожаров по причине детской шалости; </w:t>
      </w:r>
    </w:p>
    <w:p w:rsidR="00FE30E3" w:rsidRPr="00B21694" w:rsidRDefault="00FE30E3" w:rsidP="00FE3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правонарушений детей и подростков 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E3" w:rsidRPr="00B21694" w:rsidRDefault="00FE30E3" w:rsidP="00FE3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bCs/>
          <w:sz w:val="24"/>
          <w:szCs w:val="24"/>
          <w:lang w:eastAsia="ru-RU"/>
        </w:rPr>
        <w:t>3. Приоритетные направления деятельности</w:t>
      </w:r>
    </w:p>
    <w:p w:rsidR="00FE30E3" w:rsidRPr="00B21694" w:rsidRDefault="00FE30E3" w:rsidP="00FE3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3.1.Приоритетными направлениями организованного летнего отдыха и занятости учащихся школы являются:</w:t>
      </w:r>
    </w:p>
    <w:p w:rsidR="00FE30E3" w:rsidRPr="00B21694" w:rsidRDefault="00FE30E3" w:rsidP="00FE3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оздоровительного лагеря с дневным пребыванием учащихся; </w:t>
      </w:r>
    </w:p>
    <w:p w:rsidR="00FE30E3" w:rsidRPr="00B21694" w:rsidRDefault="00FE30E3" w:rsidP="00FE3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организация общественно-полезного труда;</w:t>
      </w:r>
    </w:p>
    <w:p w:rsidR="00FE30E3" w:rsidRPr="00B21694" w:rsidRDefault="00FE30E3" w:rsidP="00FE3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игровых, детских спортивных площадок при школе и по месту жительства.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bCs/>
          <w:sz w:val="24"/>
          <w:szCs w:val="24"/>
          <w:lang w:eastAsia="ru-RU"/>
        </w:rPr>
        <w:t>4. Содержание деятельности.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94">
        <w:rPr>
          <w:rFonts w:ascii="Times New Roman" w:eastAsia="Times New Roman" w:hAnsi="Times New Roman"/>
          <w:sz w:val="24"/>
          <w:szCs w:val="24"/>
          <w:lang w:eastAsia="ru-RU"/>
        </w:rPr>
        <w:t>4.1.Содержание деятельности определяется программой (планом) работы, которая разрабатывается работниками и утверждается директором школы.</w:t>
      </w:r>
    </w:p>
    <w:p w:rsidR="00FE30E3" w:rsidRPr="00B21694" w:rsidRDefault="00FE30E3" w:rsidP="00FE30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E3" w:rsidRPr="00B21694" w:rsidRDefault="00FE30E3" w:rsidP="00FE30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E30E3" w:rsidRPr="00B21694" w:rsidRDefault="00FE30E3" w:rsidP="00FE30E3">
      <w:pPr>
        <w:pStyle w:val="a5"/>
        <w:rPr>
          <w:b w:val="0"/>
          <w:caps/>
        </w:rPr>
      </w:pPr>
    </w:p>
    <w:p w:rsidR="00FE30E3" w:rsidRPr="00B21694" w:rsidRDefault="00FE30E3" w:rsidP="00FE30E3">
      <w:pPr>
        <w:pStyle w:val="a5"/>
        <w:rPr>
          <w:b w:val="0"/>
          <w:caps/>
        </w:rPr>
      </w:pPr>
    </w:p>
    <w:p w:rsidR="00FE30E3" w:rsidRPr="00B21694" w:rsidRDefault="00FE30E3" w:rsidP="00FE30E3">
      <w:pPr>
        <w:pStyle w:val="a5"/>
        <w:rPr>
          <w:b w:val="0"/>
          <w:caps/>
        </w:rPr>
      </w:pPr>
    </w:p>
    <w:p w:rsidR="00822036" w:rsidRDefault="00822036"/>
    <w:sectPr w:rsidR="00822036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55FD"/>
    <w:multiLevelType w:val="multilevel"/>
    <w:tmpl w:val="484872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64B7C"/>
    <w:multiLevelType w:val="multilevel"/>
    <w:tmpl w:val="371A4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01AAF"/>
    <w:multiLevelType w:val="hybridMultilevel"/>
    <w:tmpl w:val="F0407840"/>
    <w:lvl w:ilvl="0" w:tplc="D0B4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E3"/>
    <w:rsid w:val="004E3B47"/>
    <w:rsid w:val="00822036"/>
    <w:rsid w:val="00FA42FB"/>
    <w:rsid w:val="00F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FE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30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E30E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2014-03-06T17:27:00Z</dcterms:created>
  <dcterms:modified xsi:type="dcterms:W3CDTF">2014-03-06T17:27:00Z</dcterms:modified>
</cp:coreProperties>
</file>